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559"/>
        <w:gridCol w:w="2835"/>
        <w:gridCol w:w="4247"/>
      </w:tblGrid>
      <w:tr w:rsidR="00595108" w:rsidRPr="00F07D0A" w14:paraId="3CD9BDDD" w14:textId="77777777" w:rsidTr="00595108">
        <w:tc>
          <w:tcPr>
            <w:tcW w:w="704" w:type="dxa"/>
            <w:hideMark/>
          </w:tcPr>
          <w:p w14:paraId="07A7AE9B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п/п </w:t>
            </w: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№</w:t>
            </w:r>
          </w:p>
        </w:tc>
        <w:tc>
          <w:tcPr>
            <w:tcW w:w="1559" w:type="dxa"/>
            <w:hideMark/>
          </w:tcPr>
          <w:p w14:paraId="46E21AA5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835" w:type="dxa"/>
            <w:hideMark/>
          </w:tcPr>
          <w:p w14:paraId="6B24F778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4247" w:type="dxa"/>
            <w:hideMark/>
          </w:tcPr>
          <w:p w14:paraId="04369409" w14:textId="09FC7161" w:rsidR="00595108" w:rsidRPr="00F07D0A" w:rsidRDefault="00F07D0A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Презентация 5-6стр (10балл) + защита по ббб (10 балл)</w:t>
            </w:r>
          </w:p>
        </w:tc>
      </w:tr>
      <w:tr w:rsidR="00595108" w14:paraId="44769D7B" w14:textId="77777777" w:rsidTr="00595108">
        <w:tc>
          <w:tcPr>
            <w:tcW w:w="704" w:type="dxa"/>
            <w:hideMark/>
          </w:tcPr>
          <w:p w14:paraId="0855A1A7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hideMark/>
          </w:tcPr>
          <w:p w14:paraId="58273964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73D1943B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247" w:type="dxa"/>
            <w:hideMark/>
          </w:tcPr>
          <w:p w14:paraId="4A3092A5" w14:textId="6F03705A" w:rsidR="00595108" w:rsidRDefault="00494D9C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Мерзлые и вечномерзлые грунты. Форма залегания, свойства и процессы, развивающиеся в них.</w:t>
            </w:r>
          </w:p>
        </w:tc>
      </w:tr>
      <w:tr w:rsidR="00595108" w14:paraId="3F61DB89" w14:textId="77777777" w:rsidTr="00595108">
        <w:tc>
          <w:tcPr>
            <w:tcW w:w="704" w:type="dxa"/>
            <w:hideMark/>
          </w:tcPr>
          <w:p w14:paraId="158453D9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hideMark/>
          </w:tcPr>
          <w:p w14:paraId="10916F58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36694FB2" w14:textId="77777777" w:rsidR="00595108" w:rsidRPr="00992A9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4247" w:type="dxa"/>
            <w:hideMark/>
          </w:tcPr>
          <w:p w14:paraId="01233982" w14:textId="58E7462C" w:rsidR="00595108" w:rsidRDefault="00494D9C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Основные  свойства структурно-неустойчивы</w:t>
            </w:r>
            <w:r w:rsidR="00750DD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х грунтов</w:t>
            </w:r>
          </w:p>
        </w:tc>
      </w:tr>
    </w:tbl>
    <w:p w14:paraId="0EF7B36B" w14:textId="77777777" w:rsidR="00301779" w:rsidRDefault="00301779"/>
    <w:sectPr w:rsidR="0030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48"/>
    <w:rsid w:val="00301779"/>
    <w:rsid w:val="00494D9C"/>
    <w:rsid w:val="00595108"/>
    <w:rsid w:val="00750DD0"/>
    <w:rsid w:val="00AA6448"/>
    <w:rsid w:val="00F0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7F7A"/>
  <w15:chartTrackingRefBased/>
  <w15:docId w15:val="{C2A02C72-0A57-4106-AC3D-5D71354F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2020-11-13T10:23:00Z</dcterms:created>
  <dcterms:modified xsi:type="dcterms:W3CDTF">2020-11-13T10:23:00Z</dcterms:modified>
</cp:coreProperties>
</file>